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27BC" w14:textId="6B073348" w:rsidR="00A77427" w:rsidRPr="00212A4D" w:rsidRDefault="00212A4D">
      <w:pPr>
        <w:pStyle w:val="Heading1"/>
        <w:rPr>
          <w:sz w:val="28"/>
          <w:szCs w:val="28"/>
        </w:rPr>
      </w:pPr>
      <w:r>
        <w:rPr>
          <w:b/>
          <w:bCs/>
          <w:sz w:val="28"/>
          <w:szCs w:val="28"/>
        </w:rPr>
        <w:t>W</w:t>
      </w:r>
      <w:r w:rsidR="00DA50B8" w:rsidRPr="00212A4D">
        <w:rPr>
          <w:b/>
          <w:bCs/>
          <w:sz w:val="28"/>
          <w:szCs w:val="28"/>
        </w:rPr>
        <w:t>ho are we?</w:t>
      </w:r>
    </w:p>
    <w:p w14:paraId="7C3D097F" w14:textId="77777777" w:rsidR="00A77427" w:rsidRDefault="00DA50B8">
      <w:r>
        <w:t>Saltchuk is a privately owned family of transportation and distribution companies committed to being the best in North America. Headquartered in Seattle, we seek people who share our values and take pride in being professional. We value safety, reliability, dedication to our organization, and industry-leading environmental innovation. We look for pride, integrity, grit, and approachability. If you’re looking for a long-term career, this is an extraordinary place to build one! Visit www.saltchuk.com.</w:t>
      </w:r>
    </w:p>
    <w:p w14:paraId="4CA241CD" w14:textId="77777777" w:rsidR="00A77427" w:rsidRPr="00212A4D" w:rsidRDefault="00DA50B8" w:rsidP="00212A4D">
      <w:pPr>
        <w:pStyle w:val="Heading1"/>
        <w:rPr>
          <w:b/>
          <w:bCs/>
          <w:sz w:val="28"/>
          <w:szCs w:val="28"/>
        </w:rPr>
      </w:pPr>
      <w:r w:rsidRPr="00212A4D">
        <w:rPr>
          <w:b/>
          <w:bCs/>
          <w:sz w:val="28"/>
          <w:szCs w:val="28"/>
        </w:rPr>
        <w:t>Who are you?</w:t>
      </w:r>
    </w:p>
    <w:p w14:paraId="07C32846" w14:textId="5862A757" w:rsidR="00A77427" w:rsidRDefault="007D6E9B">
      <w:r>
        <w:t>Y</w:t>
      </w:r>
      <w:r w:rsidR="00DA50B8">
        <w:t xml:space="preserve">ou’re passionate about </w:t>
      </w:r>
      <w:r w:rsidR="00287094">
        <w:t xml:space="preserve">risk management. </w:t>
      </w:r>
      <w:r w:rsidR="00DA50B8">
        <w:t xml:space="preserve"> You’re a </w:t>
      </w:r>
      <w:r w:rsidR="00287094">
        <w:t xml:space="preserve">good </w:t>
      </w:r>
      <w:r w:rsidR="00DA50B8">
        <w:t xml:space="preserve">communicator who can act both on the professional scale expected of a multinational corporation, </w:t>
      </w:r>
      <w:r w:rsidR="00C87A03">
        <w:t>and</w:t>
      </w:r>
      <w:r w:rsidR="00DA50B8">
        <w:t xml:space="preserve"> in a smaller, less formal environment. You’re enthusiastic, taking the initiative</w:t>
      </w:r>
      <w:r w:rsidR="00281199">
        <w:t xml:space="preserve"> with a continuous improvement mindset</w:t>
      </w:r>
      <w:r w:rsidR="00DA50B8">
        <w:t xml:space="preserve"> while engaging those around you. Simply put, you keep your eyes on the details and your mind on the big picture. </w:t>
      </w:r>
    </w:p>
    <w:p w14:paraId="1B591B26" w14:textId="77777777" w:rsidR="00287094" w:rsidRPr="00287094" w:rsidRDefault="00287094" w:rsidP="00287094">
      <w:pPr>
        <w:jc w:val="both"/>
      </w:pPr>
      <w:r w:rsidRPr="00287094">
        <w:t>Saltchuk manages an insurance policy portfolio of 90+ insurance policies covering our corporate office, and our logistics businesses in the marine, trucking, and aviation industries.  Origami is our RMIS platform and is our database of record for incidents and claims, exposure and policy information and safety reporting statistics throughout the organization.</w:t>
      </w:r>
    </w:p>
    <w:p w14:paraId="64ECADE4" w14:textId="29E06188" w:rsidR="00A77427" w:rsidRDefault="00DA50B8" w:rsidP="00212A4D">
      <w:pPr>
        <w:pStyle w:val="Heading1"/>
        <w:rPr>
          <w:b/>
          <w:bCs/>
          <w:sz w:val="28"/>
          <w:szCs w:val="28"/>
        </w:rPr>
      </w:pPr>
      <w:r w:rsidRPr="00212A4D">
        <w:rPr>
          <w:b/>
          <w:bCs/>
          <w:sz w:val="28"/>
          <w:szCs w:val="28"/>
        </w:rPr>
        <w:t>Responsibilities</w:t>
      </w:r>
    </w:p>
    <w:p w14:paraId="5350E630" w14:textId="1FE90751" w:rsidR="00287094" w:rsidRPr="00287094" w:rsidRDefault="00287094" w:rsidP="00287094">
      <w:pPr>
        <w:jc w:val="both"/>
      </w:pPr>
      <w:r w:rsidRPr="00287094">
        <w:t>As a Senior Risk Analyst, you will be responsible for a variety of insurance and risk management functions related to our family of transportation companies. Primary duties would focus on cost of risk data gathering and modeling; claim tracking and loss trend analysis; risk finance decision metrics and analytics, including captive feasibility and/or administration; co-managing the comprehensive insurance program across our business units; managing the insurance premium budget process throughout the organization; and supporting the department’s various actuarial projects and newly acquired entity integration.</w:t>
      </w:r>
      <w:r w:rsidR="00EB2EEC">
        <w:t xml:space="preserve"> </w:t>
      </w:r>
      <w:r w:rsidRPr="00287094">
        <w:t>You will report to the Director of Risk Management at the Saltchuk corporate level and work closely with risk managers and their teams across the business units.</w:t>
      </w:r>
    </w:p>
    <w:p w14:paraId="02DE351B" w14:textId="49CA67D2" w:rsidR="00A77427" w:rsidRDefault="00DA50B8" w:rsidP="00212A4D">
      <w:pPr>
        <w:pStyle w:val="Heading1"/>
        <w:rPr>
          <w:b/>
          <w:bCs/>
          <w:sz w:val="28"/>
          <w:szCs w:val="28"/>
        </w:rPr>
      </w:pPr>
      <w:r w:rsidRPr="00212A4D">
        <w:rPr>
          <w:b/>
          <w:bCs/>
          <w:sz w:val="28"/>
          <w:szCs w:val="28"/>
        </w:rPr>
        <w:t>Qualifications:</w:t>
      </w:r>
    </w:p>
    <w:p w14:paraId="3C9253C0" w14:textId="77777777" w:rsidR="00EB2EEC" w:rsidRPr="00EB2EEC" w:rsidRDefault="00EB2EEC" w:rsidP="00EB2EEC">
      <w:pPr>
        <w:numPr>
          <w:ilvl w:val="0"/>
          <w:numId w:val="2"/>
        </w:numPr>
        <w:spacing w:after="0" w:line="276" w:lineRule="auto"/>
        <w:jc w:val="both"/>
      </w:pPr>
      <w:r w:rsidRPr="00EB2EEC">
        <w:t>Bachelor’s Degree in Risk Management, Finance, Accounting, or related field.</w:t>
      </w:r>
    </w:p>
    <w:p w14:paraId="54A3AF10" w14:textId="77777777" w:rsidR="00EB2EEC" w:rsidRPr="00EB2EEC" w:rsidRDefault="00EB2EEC" w:rsidP="00EB2EEC">
      <w:pPr>
        <w:numPr>
          <w:ilvl w:val="0"/>
          <w:numId w:val="2"/>
        </w:numPr>
        <w:spacing w:after="0" w:line="276" w:lineRule="auto"/>
        <w:jc w:val="both"/>
      </w:pPr>
      <w:r w:rsidRPr="00EB2EEC">
        <w:t>Insurance or Risk Management professional designation preferred.</w:t>
      </w:r>
    </w:p>
    <w:p w14:paraId="74FDC25F" w14:textId="77777777" w:rsidR="00EB2EEC" w:rsidRPr="00EB2EEC" w:rsidRDefault="00EB2EEC" w:rsidP="00EB2EEC"/>
    <w:p w14:paraId="078B6255" w14:textId="459A322E" w:rsidR="00141BEF" w:rsidRDefault="00141BEF" w:rsidP="00141BEF">
      <w:pPr>
        <w:pStyle w:val="Heading2"/>
        <w:rPr>
          <w:b/>
          <w:bCs/>
        </w:rPr>
      </w:pPr>
      <w:r>
        <w:rPr>
          <w:b/>
          <w:bCs/>
        </w:rPr>
        <w:t xml:space="preserve">Experience and Skills: </w:t>
      </w:r>
    </w:p>
    <w:p w14:paraId="5DE21941" w14:textId="77777777" w:rsidR="00EB2EEC" w:rsidRPr="00EB2EEC" w:rsidRDefault="00EB2EEC" w:rsidP="00EB2EEC">
      <w:pPr>
        <w:pStyle w:val="ListParagraph"/>
        <w:numPr>
          <w:ilvl w:val="0"/>
          <w:numId w:val="3"/>
        </w:numPr>
        <w:autoSpaceDE w:val="0"/>
        <w:autoSpaceDN w:val="0"/>
        <w:adjustRightInd w:val="0"/>
        <w:spacing w:line="288" w:lineRule="auto"/>
        <w:jc w:val="both"/>
        <w:rPr>
          <w:rFonts w:asciiTheme="majorHAnsi" w:eastAsia="MS Mincho" w:hAnsiTheme="majorHAnsi" w:cstheme="majorHAnsi"/>
          <w:sz w:val="24"/>
          <w:szCs w:val="24"/>
        </w:rPr>
      </w:pPr>
      <w:r w:rsidRPr="00EB2EEC">
        <w:rPr>
          <w:rFonts w:asciiTheme="majorHAnsi" w:eastAsia="MS Mincho" w:hAnsiTheme="majorHAnsi" w:cstheme="majorHAnsi"/>
          <w:sz w:val="24"/>
          <w:szCs w:val="24"/>
        </w:rPr>
        <w:t>Five years of insurance and/or risk management experience.</w:t>
      </w:r>
    </w:p>
    <w:p w14:paraId="45EFAE7A" w14:textId="77777777" w:rsidR="00EB2EEC" w:rsidRPr="00EB2EEC" w:rsidRDefault="00EB2EEC" w:rsidP="00EB2EEC">
      <w:pPr>
        <w:pStyle w:val="ListParagraph"/>
        <w:numPr>
          <w:ilvl w:val="0"/>
          <w:numId w:val="3"/>
        </w:numPr>
        <w:autoSpaceDE w:val="0"/>
        <w:autoSpaceDN w:val="0"/>
        <w:adjustRightInd w:val="0"/>
        <w:spacing w:line="288" w:lineRule="auto"/>
        <w:jc w:val="both"/>
        <w:rPr>
          <w:rFonts w:asciiTheme="majorHAnsi" w:eastAsia="MS Mincho" w:hAnsiTheme="majorHAnsi" w:cstheme="majorHAnsi"/>
          <w:sz w:val="24"/>
          <w:szCs w:val="24"/>
        </w:rPr>
      </w:pPr>
      <w:r w:rsidRPr="00EB2EEC">
        <w:rPr>
          <w:rFonts w:asciiTheme="majorHAnsi" w:eastAsia="MS Mincho" w:hAnsiTheme="majorHAnsi" w:cstheme="majorHAnsi"/>
          <w:sz w:val="24"/>
          <w:szCs w:val="24"/>
        </w:rPr>
        <w:t>Three years of RMIS experience (preferably, Origami).</w:t>
      </w:r>
    </w:p>
    <w:p w14:paraId="17054C53" w14:textId="77777777" w:rsidR="00EB2EEC" w:rsidRPr="00EB2EEC" w:rsidRDefault="00EB2EEC" w:rsidP="00EB2EEC">
      <w:pPr>
        <w:pStyle w:val="ListParagraph"/>
        <w:numPr>
          <w:ilvl w:val="0"/>
          <w:numId w:val="3"/>
        </w:numPr>
        <w:autoSpaceDE w:val="0"/>
        <w:autoSpaceDN w:val="0"/>
        <w:adjustRightInd w:val="0"/>
        <w:spacing w:line="288" w:lineRule="auto"/>
        <w:jc w:val="both"/>
        <w:rPr>
          <w:rFonts w:asciiTheme="majorHAnsi" w:eastAsia="MS Mincho" w:hAnsiTheme="majorHAnsi" w:cstheme="majorHAnsi"/>
          <w:sz w:val="24"/>
          <w:szCs w:val="24"/>
        </w:rPr>
      </w:pPr>
      <w:r w:rsidRPr="00EB2EEC">
        <w:rPr>
          <w:rFonts w:asciiTheme="majorHAnsi" w:eastAsia="MS Mincho" w:hAnsiTheme="majorHAnsi" w:cstheme="majorHAnsi"/>
          <w:sz w:val="24"/>
          <w:szCs w:val="24"/>
        </w:rPr>
        <w:t>Project management, vendor management, organizational and planning skills with a keen attention to detail and accuracy.</w:t>
      </w:r>
    </w:p>
    <w:p w14:paraId="414DC300" w14:textId="77777777" w:rsidR="00EB2EEC" w:rsidRPr="00EB2EEC" w:rsidRDefault="00EB2EEC" w:rsidP="00EB2EEC">
      <w:pPr>
        <w:pStyle w:val="ListParagraph"/>
        <w:numPr>
          <w:ilvl w:val="0"/>
          <w:numId w:val="3"/>
        </w:numPr>
        <w:autoSpaceDE w:val="0"/>
        <w:autoSpaceDN w:val="0"/>
        <w:adjustRightInd w:val="0"/>
        <w:jc w:val="both"/>
        <w:rPr>
          <w:rFonts w:asciiTheme="majorHAnsi" w:eastAsia="MS Mincho" w:hAnsiTheme="majorHAnsi" w:cstheme="majorHAnsi"/>
          <w:sz w:val="24"/>
          <w:szCs w:val="24"/>
        </w:rPr>
      </w:pPr>
      <w:r w:rsidRPr="00EB2EEC">
        <w:rPr>
          <w:rFonts w:asciiTheme="majorHAnsi" w:eastAsia="MS Mincho" w:hAnsiTheme="majorHAnsi" w:cstheme="majorHAnsi"/>
          <w:sz w:val="24"/>
          <w:szCs w:val="24"/>
        </w:rPr>
        <w:t>Strong analytical and problem-solving skills.</w:t>
      </w:r>
    </w:p>
    <w:p w14:paraId="5F3EAF57" w14:textId="77777777" w:rsidR="00EB2EEC" w:rsidRPr="00EB2EEC" w:rsidRDefault="00EB2EEC" w:rsidP="00EB2EEC">
      <w:pPr>
        <w:pStyle w:val="ListParagraph"/>
        <w:numPr>
          <w:ilvl w:val="0"/>
          <w:numId w:val="3"/>
        </w:numPr>
        <w:autoSpaceDE w:val="0"/>
        <w:autoSpaceDN w:val="0"/>
        <w:adjustRightInd w:val="0"/>
        <w:jc w:val="both"/>
        <w:rPr>
          <w:rFonts w:asciiTheme="majorHAnsi" w:eastAsia="MS Mincho" w:hAnsiTheme="majorHAnsi" w:cstheme="majorHAnsi"/>
          <w:sz w:val="24"/>
          <w:szCs w:val="24"/>
        </w:rPr>
      </w:pPr>
      <w:r w:rsidRPr="00EB2EEC">
        <w:rPr>
          <w:rFonts w:asciiTheme="majorHAnsi" w:eastAsia="MS Mincho" w:hAnsiTheme="majorHAnsi" w:cstheme="majorHAnsi"/>
          <w:sz w:val="24"/>
          <w:szCs w:val="24"/>
        </w:rPr>
        <w:t>Ability to work independently on multiple assignments and under deadline pressure, ability to set priorities and schedule work, willingness to accept new responsibilities.</w:t>
      </w:r>
    </w:p>
    <w:p w14:paraId="02D97C5E" w14:textId="6E127BCF" w:rsidR="00EB2EEC" w:rsidRPr="00EB2EEC" w:rsidRDefault="00EB2EEC" w:rsidP="00EB2EEC">
      <w:pPr>
        <w:pStyle w:val="ListParagraph"/>
        <w:numPr>
          <w:ilvl w:val="0"/>
          <w:numId w:val="3"/>
        </w:numPr>
        <w:autoSpaceDE w:val="0"/>
        <w:autoSpaceDN w:val="0"/>
        <w:adjustRightInd w:val="0"/>
        <w:spacing w:line="288" w:lineRule="auto"/>
        <w:jc w:val="both"/>
        <w:rPr>
          <w:rFonts w:asciiTheme="majorHAnsi" w:eastAsia="MS Mincho" w:hAnsiTheme="majorHAnsi" w:cstheme="majorHAnsi"/>
          <w:sz w:val="24"/>
          <w:szCs w:val="24"/>
        </w:rPr>
      </w:pPr>
      <w:r w:rsidRPr="00EB2EEC">
        <w:rPr>
          <w:rFonts w:asciiTheme="majorHAnsi" w:eastAsia="MS Mincho" w:hAnsiTheme="majorHAnsi" w:cstheme="majorHAnsi"/>
          <w:sz w:val="24"/>
          <w:szCs w:val="24"/>
        </w:rPr>
        <w:t xml:space="preserve">Ability to develop and maintain interpersonal relationships, work closely with others both inside and outside of the company, cooperate with others in a manner that recognizes the importance of </w:t>
      </w:r>
      <w:r w:rsidRPr="00EB2EEC">
        <w:rPr>
          <w:rFonts w:asciiTheme="majorHAnsi" w:eastAsia="MS Mincho" w:hAnsiTheme="majorHAnsi" w:cstheme="majorHAnsi"/>
          <w:sz w:val="24"/>
          <w:szCs w:val="24"/>
        </w:rPr>
        <w:t>teamwork</w:t>
      </w:r>
      <w:r w:rsidRPr="00EB2EEC">
        <w:rPr>
          <w:rFonts w:asciiTheme="majorHAnsi" w:eastAsia="MS Mincho" w:hAnsiTheme="majorHAnsi" w:cstheme="majorHAnsi"/>
          <w:sz w:val="24"/>
          <w:szCs w:val="24"/>
        </w:rPr>
        <w:t xml:space="preserve"> in achieving company goals.</w:t>
      </w:r>
    </w:p>
    <w:p w14:paraId="6C84DADE" w14:textId="77777777" w:rsidR="00EB2EEC" w:rsidRPr="00EB2EEC" w:rsidRDefault="00EB2EEC" w:rsidP="00EB2EEC">
      <w:pPr>
        <w:pStyle w:val="ListParagraph"/>
        <w:numPr>
          <w:ilvl w:val="0"/>
          <w:numId w:val="3"/>
        </w:numPr>
        <w:autoSpaceDE w:val="0"/>
        <w:autoSpaceDN w:val="0"/>
        <w:adjustRightInd w:val="0"/>
        <w:spacing w:line="288" w:lineRule="auto"/>
        <w:jc w:val="both"/>
        <w:rPr>
          <w:rFonts w:asciiTheme="majorHAnsi" w:eastAsia="MS Mincho" w:hAnsiTheme="majorHAnsi" w:cstheme="majorHAnsi"/>
          <w:sz w:val="24"/>
          <w:szCs w:val="24"/>
        </w:rPr>
      </w:pPr>
      <w:r w:rsidRPr="00EB2EEC">
        <w:rPr>
          <w:rFonts w:asciiTheme="majorHAnsi" w:eastAsia="MS Mincho" w:hAnsiTheme="majorHAnsi" w:cstheme="majorHAnsi"/>
          <w:sz w:val="24"/>
          <w:szCs w:val="24"/>
        </w:rPr>
        <w:t>Excellent written and verbal communication skills.</w:t>
      </w:r>
    </w:p>
    <w:p w14:paraId="3FCD63BF" w14:textId="77777777" w:rsidR="00EB2EEC" w:rsidRPr="00EB2EEC" w:rsidRDefault="00EB2EEC" w:rsidP="00EB2EEC">
      <w:pPr>
        <w:pStyle w:val="ListParagraph"/>
        <w:numPr>
          <w:ilvl w:val="0"/>
          <w:numId w:val="3"/>
        </w:numPr>
        <w:autoSpaceDE w:val="0"/>
        <w:autoSpaceDN w:val="0"/>
        <w:adjustRightInd w:val="0"/>
        <w:spacing w:line="288" w:lineRule="auto"/>
        <w:jc w:val="both"/>
        <w:rPr>
          <w:rFonts w:asciiTheme="majorHAnsi" w:eastAsia="MS Mincho" w:hAnsiTheme="majorHAnsi" w:cstheme="majorHAnsi"/>
          <w:sz w:val="24"/>
          <w:szCs w:val="24"/>
        </w:rPr>
      </w:pPr>
      <w:r w:rsidRPr="00EB2EEC">
        <w:rPr>
          <w:rFonts w:asciiTheme="majorHAnsi" w:eastAsia="MS Mincho" w:hAnsiTheme="majorHAnsi" w:cstheme="majorHAnsi"/>
          <w:sz w:val="24"/>
          <w:szCs w:val="24"/>
        </w:rPr>
        <w:t>Accounting / Finance knowledge.</w:t>
      </w:r>
    </w:p>
    <w:p w14:paraId="38DDAE16" w14:textId="25B205EE" w:rsidR="00EB2EEC" w:rsidRPr="00EB2EEC" w:rsidRDefault="00EB2EEC" w:rsidP="00EB2EEC">
      <w:pPr>
        <w:pStyle w:val="ListParagraph"/>
        <w:numPr>
          <w:ilvl w:val="0"/>
          <w:numId w:val="3"/>
        </w:numPr>
        <w:autoSpaceDE w:val="0"/>
        <w:autoSpaceDN w:val="0"/>
        <w:adjustRightInd w:val="0"/>
        <w:spacing w:line="288" w:lineRule="auto"/>
        <w:jc w:val="both"/>
        <w:rPr>
          <w:rFonts w:asciiTheme="majorHAnsi" w:eastAsia="MS Mincho" w:hAnsiTheme="majorHAnsi" w:cstheme="majorHAnsi"/>
          <w:sz w:val="24"/>
          <w:szCs w:val="24"/>
        </w:rPr>
      </w:pPr>
      <w:r w:rsidRPr="00EB2EEC">
        <w:rPr>
          <w:rFonts w:asciiTheme="majorHAnsi" w:eastAsia="MS Mincho" w:hAnsiTheme="majorHAnsi" w:cstheme="majorHAnsi"/>
          <w:sz w:val="24"/>
          <w:szCs w:val="24"/>
        </w:rPr>
        <w:t>Strong Excel skills</w:t>
      </w:r>
      <w:r>
        <w:rPr>
          <w:rFonts w:asciiTheme="majorHAnsi" w:eastAsia="MS Mincho" w:hAnsiTheme="majorHAnsi" w:cstheme="majorHAnsi"/>
          <w:sz w:val="24"/>
          <w:szCs w:val="24"/>
        </w:rPr>
        <w:t xml:space="preserve"> and</w:t>
      </w:r>
      <w:r w:rsidRPr="00EB2EEC">
        <w:rPr>
          <w:rFonts w:asciiTheme="majorHAnsi" w:eastAsia="MS Mincho" w:hAnsiTheme="majorHAnsi" w:cstheme="majorHAnsi"/>
          <w:sz w:val="24"/>
          <w:szCs w:val="24"/>
        </w:rPr>
        <w:t xml:space="preserve"> </w:t>
      </w:r>
      <w:r>
        <w:rPr>
          <w:rFonts w:asciiTheme="majorHAnsi" w:eastAsia="MS Mincho" w:hAnsiTheme="majorHAnsi" w:cstheme="majorHAnsi"/>
          <w:sz w:val="24"/>
          <w:szCs w:val="24"/>
        </w:rPr>
        <w:t>p</w:t>
      </w:r>
      <w:r w:rsidRPr="00EB2EEC">
        <w:rPr>
          <w:rFonts w:asciiTheme="majorHAnsi" w:eastAsia="MS Mincho" w:hAnsiTheme="majorHAnsi" w:cstheme="majorHAnsi"/>
          <w:sz w:val="24"/>
          <w:szCs w:val="24"/>
        </w:rPr>
        <w:t>roficient with MS Office applications.</w:t>
      </w:r>
    </w:p>
    <w:p w14:paraId="091D19A5" w14:textId="77777777" w:rsidR="00A77427" w:rsidRPr="00212A4D" w:rsidRDefault="00DA50B8" w:rsidP="00212A4D">
      <w:pPr>
        <w:pStyle w:val="Heading1"/>
        <w:rPr>
          <w:b/>
          <w:bCs/>
          <w:sz w:val="28"/>
          <w:szCs w:val="28"/>
        </w:rPr>
      </w:pPr>
      <w:r w:rsidRPr="00212A4D">
        <w:rPr>
          <w:b/>
          <w:bCs/>
          <w:sz w:val="28"/>
          <w:szCs w:val="28"/>
        </w:rPr>
        <w:t>What benefits does Saltchuk offer?</w:t>
      </w:r>
    </w:p>
    <w:p w14:paraId="3C6D8EA2" w14:textId="5ACEA7A2" w:rsidR="00A77427" w:rsidRDefault="00DA50B8">
      <w:r>
        <w:t>Our corporate home offices with sweeping views of Elliot Bay are conveniently located in Pioneer Square, just two blocks from the ferry terminal, light rail</w:t>
      </w:r>
      <w:r w:rsidR="003169F8">
        <w:t>,</w:t>
      </w:r>
      <w:r>
        <w:t xml:space="preserve"> and transit centers where you can use your company provided Orca card. You’ll get market-competitive benefits: medical, dental and vision plans, life insurance, and disability benefits. We also </w:t>
      </w:r>
      <w:r w:rsidR="00BD2428">
        <w:t xml:space="preserve">offer </w:t>
      </w:r>
      <w:r>
        <w:t>generous 401(k) company matching to help you save for your future.</w:t>
      </w:r>
    </w:p>
    <w:p w14:paraId="52059F76" w14:textId="77777777" w:rsidR="00A77427" w:rsidRDefault="00DA50B8">
      <w:r>
        <w:t>All Saltchuk companies prohibit discrimination based on race; gender, gender identity, or gender expression; sexual orientation; geographic background; national origin; culture; age; disability; veteran status; economic status; marital status; religious beliefs; or genetics.</w:t>
      </w:r>
    </w:p>
    <w:p w14:paraId="235ADFD1" w14:textId="69EE0373" w:rsidR="00A02F19" w:rsidRDefault="00DA50B8" w:rsidP="001F5E2B">
      <w:r>
        <w:t xml:space="preserve">Excited for a new opportunity? We'd love to hear from you! Send your resume and cover letter to: </w:t>
      </w:r>
      <w:hyperlink r:id="rId5" w:history="1">
        <w:r w:rsidR="00A54554" w:rsidRPr="005A28B9">
          <w:rPr>
            <w:rStyle w:val="Hyperlink"/>
            <w:b/>
            <w:bCs/>
          </w:rPr>
          <w:t>Careers@saltchuk.com</w:t>
        </w:r>
      </w:hyperlink>
      <w:r w:rsidR="00A54554">
        <w:rPr>
          <w:b/>
          <w:bCs/>
        </w:rPr>
        <w:t xml:space="preserve"> </w:t>
      </w:r>
      <w:r w:rsidRPr="00212A4D">
        <w:t>or</w:t>
      </w:r>
      <w:r>
        <w:rPr>
          <w:b/>
          <w:bCs/>
        </w:rPr>
        <w:t xml:space="preserve"> 450 Alaskan Way South, Suite #708, Seattle, WA, 98104.</w:t>
      </w:r>
    </w:p>
    <w:sectPr w:rsidR="00A02F19" w:rsidSect="00A02F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87BB8"/>
    <w:multiLevelType w:val="hybridMultilevel"/>
    <w:tmpl w:val="24123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A554772"/>
    <w:multiLevelType w:val="hybridMultilevel"/>
    <w:tmpl w:val="AAD2CBA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09F643A"/>
    <w:multiLevelType w:val="hybridMultilevel"/>
    <w:tmpl w:val="B8B464D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5172431">
    <w:abstractNumId w:val="2"/>
  </w:num>
  <w:num w:numId="2" w16cid:durableId="1620410276">
    <w:abstractNumId w:val="1"/>
  </w:num>
  <w:num w:numId="3" w16cid:durableId="187986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0A7B7F"/>
    <w:rsid w:val="000B75D8"/>
    <w:rsid w:val="00130F0A"/>
    <w:rsid w:val="00141BEF"/>
    <w:rsid w:val="001C573E"/>
    <w:rsid w:val="001F5E2B"/>
    <w:rsid w:val="00212A4D"/>
    <w:rsid w:val="002145B1"/>
    <w:rsid w:val="00244EF0"/>
    <w:rsid w:val="00281199"/>
    <w:rsid w:val="0028258D"/>
    <w:rsid w:val="00287094"/>
    <w:rsid w:val="002B4DCE"/>
    <w:rsid w:val="002C4806"/>
    <w:rsid w:val="002F15D7"/>
    <w:rsid w:val="00312755"/>
    <w:rsid w:val="003169F8"/>
    <w:rsid w:val="00416543"/>
    <w:rsid w:val="004B4F3B"/>
    <w:rsid w:val="00513558"/>
    <w:rsid w:val="006452B3"/>
    <w:rsid w:val="006C6212"/>
    <w:rsid w:val="00775A51"/>
    <w:rsid w:val="00775AC0"/>
    <w:rsid w:val="007C40C6"/>
    <w:rsid w:val="007D6E9B"/>
    <w:rsid w:val="007F14F2"/>
    <w:rsid w:val="00865965"/>
    <w:rsid w:val="008A46C1"/>
    <w:rsid w:val="009A4504"/>
    <w:rsid w:val="009A455A"/>
    <w:rsid w:val="009D1607"/>
    <w:rsid w:val="009E50B0"/>
    <w:rsid w:val="00A02F19"/>
    <w:rsid w:val="00A04DBF"/>
    <w:rsid w:val="00A109CE"/>
    <w:rsid w:val="00A54554"/>
    <w:rsid w:val="00A84F23"/>
    <w:rsid w:val="00A94AF2"/>
    <w:rsid w:val="00B66F27"/>
    <w:rsid w:val="00BD2428"/>
    <w:rsid w:val="00C11D18"/>
    <w:rsid w:val="00C8041C"/>
    <w:rsid w:val="00C87A03"/>
    <w:rsid w:val="00C91ACB"/>
    <w:rsid w:val="00CA475C"/>
    <w:rsid w:val="00DA14E6"/>
    <w:rsid w:val="00DA50B8"/>
    <w:rsid w:val="00DC3A28"/>
    <w:rsid w:val="00DF4B1D"/>
    <w:rsid w:val="00E2019A"/>
    <w:rsid w:val="00EA46D1"/>
    <w:rsid w:val="00EB2EEC"/>
    <w:rsid w:val="00FC7775"/>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5FFA6"/>
  <w15:docId w15:val="{B646C0EE-0185-4D0A-B1C0-A27BF4F4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er" w:semiHidden="1" w:unhideWhenUsed="1"/>
    <w:lsdException w:name="footer"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lock Text" w:semiHidden="1" w:unhideWhenUsed="1"/>
    <w:lsdException w:name="Strong" w:uiPriority="22" w:qFormat="1"/>
    <w:lsdException w:name="Emphasis" w:uiPriority="20" w:qFormat="1"/>
    <w:lsdException w:name="HTML Typewriter" w:semiHidden="1" w:unhideWhenUsed="1"/>
    <w:lsdException w:name="Normal Table" w:semiHidden="1" w:unhideWhenUsed="1"/>
    <w:lsdException w:name="No List"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Smart Link" w:semiHidden="1" w:unhideWhenUsed="1"/>
  </w:latentStyles>
  <w:style w:type="paragraph" w:default="1" w:styleId="Normal">
    <w:name w:val="Normal"/>
    <w:qFormat/>
    <w:pPr>
      <w:spacing w:after="120"/>
    </w:pPr>
  </w:style>
  <w:style w:type="paragraph" w:styleId="Heading1">
    <w:name w:val="heading 1"/>
    <w:basedOn w:val="Normal"/>
    <w:next w:val="Normal"/>
    <w:link w:val="Heading1Char"/>
    <w:uiPriority w:val="9"/>
    <w:qFormat/>
    <w:rsid w:val="007A17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0"/>
    <w:qFormat/>
    <w:rsid w:val="007A17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74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10"/>
    <w:rsid w:val="007A174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rsid w:val="00A54554"/>
    <w:rPr>
      <w:color w:val="0000FF" w:themeColor="hyperlink"/>
      <w:u w:val="single"/>
    </w:rPr>
  </w:style>
  <w:style w:type="character" w:styleId="UnresolvedMention">
    <w:name w:val="Unresolved Mention"/>
    <w:basedOn w:val="DefaultParagraphFont"/>
    <w:uiPriority w:val="99"/>
    <w:rsid w:val="00A54554"/>
    <w:rPr>
      <w:color w:val="605E5C"/>
      <w:shd w:val="clear" w:color="auto" w:fill="E1DFDD"/>
    </w:rPr>
  </w:style>
  <w:style w:type="paragraph" w:styleId="Revision">
    <w:name w:val="Revision"/>
    <w:hidden/>
    <w:uiPriority w:val="99"/>
    <w:rsid w:val="00C11D18"/>
  </w:style>
  <w:style w:type="character" w:styleId="CommentReference">
    <w:name w:val="annotation reference"/>
    <w:basedOn w:val="DefaultParagraphFont"/>
    <w:uiPriority w:val="99"/>
    <w:rsid w:val="009A4504"/>
    <w:rPr>
      <w:sz w:val="16"/>
      <w:szCs w:val="16"/>
    </w:rPr>
  </w:style>
  <w:style w:type="paragraph" w:styleId="CommentText">
    <w:name w:val="annotation text"/>
    <w:basedOn w:val="Normal"/>
    <w:link w:val="CommentTextChar"/>
    <w:uiPriority w:val="99"/>
    <w:rsid w:val="009A4504"/>
    <w:rPr>
      <w:sz w:val="20"/>
      <w:szCs w:val="20"/>
    </w:rPr>
  </w:style>
  <w:style w:type="character" w:customStyle="1" w:styleId="CommentTextChar">
    <w:name w:val="Comment Text Char"/>
    <w:basedOn w:val="DefaultParagraphFont"/>
    <w:link w:val="CommentText"/>
    <w:uiPriority w:val="99"/>
    <w:rsid w:val="009A4504"/>
    <w:rPr>
      <w:sz w:val="20"/>
      <w:szCs w:val="20"/>
    </w:rPr>
  </w:style>
  <w:style w:type="paragraph" w:styleId="CommentSubject">
    <w:name w:val="annotation subject"/>
    <w:basedOn w:val="CommentText"/>
    <w:next w:val="CommentText"/>
    <w:link w:val="CommentSubjectChar"/>
    <w:uiPriority w:val="99"/>
    <w:rsid w:val="009A4504"/>
    <w:rPr>
      <w:b/>
      <w:bCs/>
    </w:rPr>
  </w:style>
  <w:style w:type="character" w:customStyle="1" w:styleId="CommentSubjectChar">
    <w:name w:val="Comment Subject Char"/>
    <w:basedOn w:val="CommentTextChar"/>
    <w:link w:val="CommentSubject"/>
    <w:uiPriority w:val="99"/>
    <w:rsid w:val="009A4504"/>
    <w:rPr>
      <w:b/>
      <w:bCs/>
      <w:sz w:val="20"/>
      <w:szCs w:val="20"/>
    </w:rPr>
  </w:style>
  <w:style w:type="paragraph" w:styleId="ListParagraph">
    <w:name w:val="List Paragraph"/>
    <w:basedOn w:val="Normal"/>
    <w:uiPriority w:val="34"/>
    <w:qFormat/>
    <w:rsid w:val="00EB2EEC"/>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eers@saltchu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Textio Document</vt:lpstr>
    </vt:vector>
  </TitlesOfParts>
  <Company>officegen</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Textio Document</dc:title>
  <dc:creator>officegen</dc:creator>
  <cp:lastModifiedBy>Erin Kittleman</cp:lastModifiedBy>
  <cp:revision>3</cp:revision>
  <dcterms:created xsi:type="dcterms:W3CDTF">2022-08-10T23:10:00Z</dcterms:created>
  <dcterms:modified xsi:type="dcterms:W3CDTF">2022-08-10T23:17:00Z</dcterms:modified>
</cp:coreProperties>
</file>